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154" w:rsidRPr="00FF386E" w:rsidRDefault="00FF386E" w:rsidP="00FF386E">
      <w:pPr>
        <w:pStyle w:val="Title"/>
        <w:spacing w:after="0"/>
        <w:contextualSpacing w:val="0"/>
        <w:rPr>
          <w:sz w:val="40"/>
        </w:rPr>
      </w:pPr>
      <w:bookmarkStart w:id="0" w:name="h.7pg6o0yrzeag" w:colFirst="0" w:colLast="0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2C65DEC" wp14:editId="5F0DDC15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21907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12" y="21109"/>
                <wp:lineTo x="21412" y="0"/>
                <wp:lineTo x="0" y="0"/>
              </wp:wrapPolygon>
            </wp:wrapTight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CE" w:rsidRPr="00FF386E">
        <w:rPr>
          <w:rFonts w:ascii="Trebuchet MS" w:eastAsia="Trebuchet MS" w:hAnsi="Trebuchet MS" w:cs="Trebuchet MS"/>
          <w:sz w:val="40"/>
        </w:rPr>
        <w:t>21 Things 4 Teachers</w:t>
      </w:r>
    </w:p>
    <w:p w:rsidR="00716154" w:rsidRPr="00CC09CA" w:rsidRDefault="00F514CE" w:rsidP="00FF386E">
      <w:pPr>
        <w:pStyle w:val="Title"/>
        <w:spacing w:after="0"/>
        <w:contextualSpacing w:val="0"/>
        <w:rPr>
          <w:sz w:val="40"/>
        </w:rPr>
      </w:pPr>
      <w:bookmarkStart w:id="1" w:name="h.i1ceuxy39qw4" w:colFirst="0" w:colLast="0"/>
      <w:bookmarkEnd w:id="1"/>
      <w:r w:rsidRPr="00CC09CA">
        <w:rPr>
          <w:rFonts w:ascii="Trebuchet MS" w:eastAsia="Trebuchet MS" w:hAnsi="Trebuchet MS" w:cs="Trebuchet MS"/>
          <w:sz w:val="32"/>
        </w:rPr>
        <w:t>Lesson Plan Template</w:t>
      </w:r>
    </w:p>
    <w:p w:rsidR="00CC09CA" w:rsidRDefault="00CC09CA">
      <w:pPr>
        <w:pStyle w:val="Normal1"/>
        <w:contextualSpacing w:val="0"/>
        <w:rPr>
          <w:i/>
        </w:rPr>
      </w:pPr>
    </w:p>
    <w:p w:rsidR="00716154" w:rsidRDefault="00CC09CA" w:rsidP="00BD4F05">
      <w:pPr>
        <w:pStyle w:val="Normal1"/>
        <w:spacing w:after="0"/>
        <w:contextualSpacing w:val="0"/>
        <w:rPr>
          <w:i/>
        </w:rPr>
      </w:pPr>
      <w:r>
        <w:rPr>
          <w:i/>
        </w:rPr>
        <w:t xml:space="preserve">Direction:  Utilize this lesson plan template to create technology infused lessons that integrate best practice.  </w:t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bookmarkStart w:id="2" w:name="h.hdwp5qudhrc2" w:colFirst="0" w:colLast="0"/>
      <w:bookmarkEnd w:id="2"/>
    </w:p>
    <w:p w:rsidR="00BD4F05" w:rsidRDefault="00B4503E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Creator Name:</w:t>
      </w:r>
      <w:r>
        <w:tab/>
      </w:r>
      <w:r>
        <w:tab/>
      </w:r>
      <w:r>
        <w:tab/>
      </w:r>
      <w:r>
        <w:tab/>
      </w:r>
      <w:r>
        <w:tab/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4503E" w:rsidRPr="00B4503E" w:rsidRDefault="00B4503E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School District:</w:t>
      </w:r>
    </w:p>
    <w:p w:rsidR="00BD4F05" w:rsidRDefault="00BD4F05" w:rsidP="00BD4F05">
      <w:pPr>
        <w:pStyle w:val="Heading1"/>
        <w:contextualSpacing w:val="0"/>
      </w:pPr>
    </w:p>
    <w:p w:rsidR="00BD4F05" w:rsidRDefault="0081600C" w:rsidP="00BD4F05">
      <w:pPr>
        <w:pStyle w:val="Heading1"/>
        <w:contextualSpacing w:val="0"/>
      </w:pPr>
      <w:r>
        <w:t>Lesson Title:</w:t>
      </w:r>
      <w:r w:rsidR="00BD4F05">
        <w:tab/>
      </w:r>
      <w:r w:rsidR="00BD4F05">
        <w:tab/>
      </w:r>
      <w:r w:rsidR="00BD4F05">
        <w:tab/>
      </w:r>
    </w:p>
    <w:p w:rsidR="00BD4F05" w:rsidRDefault="00BD4F05" w:rsidP="00BD4F05">
      <w:pPr>
        <w:pStyle w:val="Heading1"/>
        <w:contextualSpacing w:val="0"/>
      </w:pPr>
    </w:p>
    <w:p w:rsidR="00716154" w:rsidRDefault="0081600C" w:rsidP="00BD4F05">
      <w:pPr>
        <w:pStyle w:val="Heading1"/>
        <w:contextualSpacing w:val="0"/>
      </w:pPr>
      <w:r>
        <w:t xml:space="preserve">Grade Level: </w:t>
      </w:r>
    </w:p>
    <w:p w:rsidR="00492BCE" w:rsidRDefault="00492BCE" w:rsidP="00BD4F05">
      <w:pPr>
        <w:pStyle w:val="Normal1"/>
        <w:spacing w:after="0" w:line="240" w:lineRule="auto"/>
        <w:contextualSpacing w:val="0"/>
      </w:pPr>
    </w:p>
    <w:p w:rsidR="00716154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Learning Objectives</w:t>
      </w:r>
      <w:r w:rsidR="00F514CE">
        <w:rPr>
          <w:rFonts w:ascii="Arial" w:eastAsia="Arial" w:hAnsi="Arial" w:cs="Arial"/>
          <w:sz w:val="24"/>
        </w:rPr>
        <w:t xml:space="preserve"> (list or describe what you want the students to know, understand, or be able to do as a result of the lesson)</w:t>
      </w: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716154" w:rsidRDefault="00716154" w:rsidP="00BD4F05">
      <w:pPr>
        <w:pStyle w:val="Normal1"/>
        <w:spacing w:after="0" w:line="240" w:lineRule="auto"/>
        <w:contextualSpacing w:val="0"/>
      </w:pPr>
    </w:p>
    <w:p w:rsidR="00492BCE" w:rsidRDefault="00492BCE" w:rsidP="00BD4F05">
      <w:pPr>
        <w:pStyle w:val="Normal1"/>
        <w:spacing w:after="0" w:line="240" w:lineRule="auto"/>
        <w:contextualSpacing w:val="0"/>
      </w:pPr>
    </w:p>
    <w:p w:rsidR="00716154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Lesson Overview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(short description)</w:t>
      </w:r>
    </w:p>
    <w:p w:rsidR="00BD3F7F" w:rsidRDefault="00BD3F7F" w:rsidP="00BD4F05">
      <w:pPr>
        <w:pStyle w:val="Normal1"/>
        <w:spacing w:after="0" w:line="240" w:lineRule="auto"/>
        <w:contextualSpacing w:val="0"/>
      </w:pPr>
    </w:p>
    <w:p w:rsidR="00716154" w:rsidRDefault="00716154" w:rsidP="00BD4F05">
      <w:pPr>
        <w:pStyle w:val="Normal1"/>
        <w:spacing w:after="0" w:line="240" w:lineRule="auto"/>
        <w:contextualSpacing w:val="0"/>
      </w:pPr>
    </w:p>
    <w:p w:rsidR="00492BCE" w:rsidRDefault="00492BCE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Time Frame</w:t>
      </w:r>
      <w:r w:rsidR="00F514CE">
        <w:rPr>
          <w:rFonts w:ascii="Arial" w:eastAsia="Arial" w:hAnsi="Arial" w:cs="Arial"/>
          <w:sz w:val="24"/>
        </w:rPr>
        <w:t xml:space="preserve"> (number of sessions, length of periods)</w:t>
      </w:r>
    </w:p>
    <w:p w:rsidR="00716154" w:rsidRDefault="00716154" w:rsidP="00BD4F05">
      <w:pPr>
        <w:pStyle w:val="Normal1"/>
        <w:spacing w:after="0" w:line="240" w:lineRule="auto"/>
        <w:contextualSpacing w:val="0"/>
      </w:pPr>
    </w:p>
    <w:p w:rsidR="00492BCE" w:rsidRDefault="00492BCE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Teacher Resources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(materials, equipment, technology tools or resources)</w:t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492BCE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Student Resources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(materials, equipment, technology tools or resources)</w:t>
      </w:r>
      <w:r>
        <w:rPr>
          <w:rFonts w:ascii="Arial" w:eastAsia="Arial" w:hAnsi="Arial" w:cs="Arial"/>
          <w:sz w:val="24"/>
        </w:rPr>
        <w:br/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492BCE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Teacher Preparation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(downloads, links, copies, filtering issues)</w:t>
      </w:r>
      <w:r>
        <w:rPr>
          <w:rFonts w:ascii="Arial" w:eastAsia="Arial" w:hAnsi="Arial" w:cs="Arial"/>
          <w:sz w:val="24"/>
        </w:rPr>
        <w:br/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Teacher Directions For Lesson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(procedures and activities)</w:t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9C373C" w:rsidRDefault="009C373C" w:rsidP="00BD4F05">
      <w:pPr>
        <w:pStyle w:val="Normal1"/>
        <w:spacing w:after="0"/>
        <w:contextualSpacing w:val="0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 w:rsidR="00B4503E">
        <w:rPr>
          <w:rFonts w:ascii="Arial" w:eastAsia="Arial" w:hAnsi="Arial" w:cs="Arial"/>
          <w:b/>
          <w:sz w:val="24"/>
        </w:rPr>
        <w:t>___________</w:t>
      </w:r>
    </w:p>
    <w:p w:rsidR="009C373C" w:rsidRPr="009C373C" w:rsidRDefault="009C373C" w:rsidP="00492BCE">
      <w:pPr>
        <w:pStyle w:val="Normal1"/>
        <w:contextualSpacing w:val="0"/>
        <w:jc w:val="center"/>
        <w:rPr>
          <w:rFonts w:ascii="Trebuchet MS" w:eastAsia="Trebuchet MS" w:hAnsi="Trebuchet MS" w:cs="Trebuchet MS"/>
          <w:b/>
          <w:i/>
          <w:color w:val="auto"/>
          <w:sz w:val="28"/>
        </w:rPr>
      </w:pPr>
      <w:r w:rsidRPr="009C373C">
        <w:rPr>
          <w:rFonts w:ascii="Trebuchet MS" w:eastAsia="Trebuchet MS" w:hAnsi="Trebuchet MS" w:cs="Trebuchet MS"/>
          <w:b/>
          <w:i/>
          <w:color w:val="auto"/>
          <w:sz w:val="28"/>
        </w:rPr>
        <w:lastRenderedPageBreak/>
        <w:t>Using the Framework for Instructional Planning</w:t>
      </w:r>
    </w:p>
    <w:p w:rsidR="00716154" w:rsidRDefault="00492BCE" w:rsidP="00492BCE">
      <w:pPr>
        <w:pStyle w:val="Normal1"/>
        <w:contextualSpacing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BAD27" wp14:editId="7A7E75CD">
            <wp:simplePos x="0" y="0"/>
            <wp:positionH relativeFrom="column">
              <wp:posOffset>4067175</wp:posOffset>
            </wp:positionH>
            <wp:positionV relativeFrom="paragraph">
              <wp:posOffset>321945</wp:posOffset>
            </wp:positionV>
            <wp:extent cx="24003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9" y="21360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zone_fra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CE">
        <w:rPr>
          <w:rFonts w:ascii="Trebuchet MS" w:eastAsia="Trebuchet MS" w:hAnsi="Trebuchet MS" w:cs="Trebuchet MS"/>
          <w:b/>
          <w:color w:val="FF0000"/>
          <w:sz w:val="28"/>
        </w:rPr>
        <w:t>Creating the Environment for Learning</w:t>
      </w:r>
      <w:r w:rsidR="00B4503E">
        <w:rPr>
          <w:rFonts w:ascii="Trebuchet MS" w:eastAsia="Trebuchet MS" w:hAnsi="Trebuchet MS" w:cs="Trebuchet MS"/>
          <w:b/>
          <w:color w:val="FF0000"/>
          <w:sz w:val="28"/>
        </w:rPr>
        <w:t xml:space="preserve"> (Red Zone)</w:t>
      </w:r>
    </w:p>
    <w:p w:rsidR="00716154" w:rsidRDefault="00F514CE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Directions:</w:t>
      </w:r>
      <w:r>
        <w:rPr>
          <w:rFonts w:ascii="Arial" w:eastAsia="Arial" w:hAnsi="Arial" w:cs="Arial"/>
          <w:sz w:val="24"/>
        </w:rPr>
        <w:t xml:space="preserve"> Please fill out your reflections for each section of the lesson plan. Indicate how you and/or your students will use technology to help set the environment for learning in one or both of the last two sections. 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Providing Feedback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(How will you inform students about their progress toward the objective?)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Providing Recognition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(How will you recognize students who have met the objective?)</w:t>
      </w:r>
    </w:p>
    <w:p w:rsidR="00716154" w:rsidRDefault="0081600C" w:rsidP="00BD4F05">
      <w:pPr>
        <w:pStyle w:val="Normal1"/>
        <w:ind w:right="-324"/>
        <w:contextualSpacing w:val="0"/>
      </w:pPr>
      <w:r>
        <w:rPr>
          <w:rFonts w:ascii="Arial" w:eastAsia="Arial" w:hAnsi="Arial" w:cs="Arial"/>
          <w:b/>
          <w:sz w:val="24"/>
        </w:rPr>
        <w:t>Cooperative Learning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sz w:val="24"/>
        </w:rPr>
        <w:t xml:space="preserve"> (How will students collabor</w:t>
      </w:r>
      <w:bookmarkStart w:id="3" w:name="_GoBack"/>
      <w:bookmarkEnd w:id="3"/>
      <w:r w:rsidR="00F514CE">
        <w:rPr>
          <w:rFonts w:ascii="Arial" w:eastAsia="Arial" w:hAnsi="Arial" w:cs="Arial"/>
          <w:sz w:val="24"/>
        </w:rPr>
        <w:t>ate/support</w:t>
      </w:r>
      <w:r w:rsidR="00BD4F05">
        <w:rPr>
          <w:rFonts w:ascii="Arial" w:eastAsia="Arial" w:hAnsi="Arial" w:cs="Arial"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each other during the lesson?)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Teacher use of technology: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Student use of technology:</w:t>
      </w:r>
    </w:p>
    <w:p w:rsidR="009C373C" w:rsidRDefault="009C373C">
      <w:pPr>
        <w:pStyle w:val="Normal1"/>
        <w:contextualSpacing w:val="0"/>
        <w:jc w:val="center"/>
        <w:rPr>
          <w:rFonts w:ascii="Trebuchet MS" w:eastAsia="Trebuchet MS" w:hAnsi="Trebuchet MS" w:cs="Trebuchet MS"/>
          <w:b/>
          <w:color w:val="FF9900"/>
          <w:sz w:val="28"/>
        </w:rPr>
      </w:pPr>
    </w:p>
    <w:p w:rsidR="00716154" w:rsidRDefault="00492BCE">
      <w:pPr>
        <w:pStyle w:val="Normal1"/>
        <w:contextualSpacing w:val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474879" wp14:editId="4CB426B8">
            <wp:simplePos x="0" y="0"/>
            <wp:positionH relativeFrom="column">
              <wp:posOffset>4067175</wp:posOffset>
            </wp:positionH>
            <wp:positionV relativeFrom="paragraph">
              <wp:posOffset>1270</wp:posOffset>
            </wp:positionV>
            <wp:extent cx="227647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510" y="21250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zone_framewo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CE">
        <w:rPr>
          <w:rFonts w:ascii="Trebuchet MS" w:eastAsia="Trebuchet MS" w:hAnsi="Trebuchet MS" w:cs="Trebuchet MS"/>
          <w:b/>
          <w:color w:val="FF9900"/>
          <w:sz w:val="28"/>
        </w:rPr>
        <w:t>Developing Understanding</w:t>
      </w:r>
      <w:r w:rsidR="00F514CE" w:rsidRPr="00B4503E">
        <w:rPr>
          <w:rFonts w:ascii="Trebuchet MS" w:eastAsia="Trebuchet MS" w:hAnsi="Trebuchet MS" w:cs="Trebuchet MS"/>
          <w:b/>
          <w:color w:val="FF9900"/>
          <w:sz w:val="28"/>
        </w:rPr>
        <w:t xml:space="preserve"> </w:t>
      </w:r>
      <w:r w:rsidR="00B4503E" w:rsidRPr="00B4503E">
        <w:rPr>
          <w:rFonts w:ascii="Trebuchet MS" w:eastAsia="Trebuchet MS" w:hAnsi="Trebuchet MS" w:cs="Trebuchet MS"/>
          <w:b/>
          <w:color w:val="FF9900"/>
          <w:sz w:val="28"/>
        </w:rPr>
        <w:t>(Orange Zone)</w:t>
      </w:r>
    </w:p>
    <w:p w:rsidR="00716154" w:rsidRDefault="00F514CE">
      <w:pPr>
        <w:pStyle w:val="Normal1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Directions:</w:t>
      </w:r>
      <w:r>
        <w:rPr>
          <w:rFonts w:ascii="Arial" w:eastAsia="Arial" w:hAnsi="Arial" w:cs="Arial"/>
          <w:sz w:val="24"/>
        </w:rPr>
        <w:t xml:space="preserve"> Please fill out your reflections for </w:t>
      </w:r>
      <w:r>
        <w:rPr>
          <w:rFonts w:ascii="Arial" w:eastAsia="Arial" w:hAnsi="Arial" w:cs="Arial"/>
          <w:b/>
          <w:i/>
          <w:sz w:val="24"/>
        </w:rPr>
        <w:t>at least two of the four</w:t>
      </w:r>
      <w:r>
        <w:rPr>
          <w:rFonts w:ascii="Arial" w:eastAsia="Arial" w:hAnsi="Arial" w:cs="Arial"/>
          <w:sz w:val="24"/>
        </w:rPr>
        <w:t xml:space="preserve"> sections below. Indicate how you and/or your students will use technology to help develop understanding in one or both of the last two sections. </w:t>
      </w:r>
    </w:p>
    <w:p w:rsidR="00716154" w:rsidRPr="00492BCE" w:rsidRDefault="0081600C">
      <w:pPr>
        <w:pStyle w:val="Normal1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Cues, Questions, and Advance Organizers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(What technology resource will you create or use to help cue the learning for the students?)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Non-Linguistic Representation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(What Non-linguistic Representations can you use or can students use to help them understand the concepts)?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Summarizing and Note-Taking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sz w:val="24"/>
        </w:rPr>
        <w:t xml:space="preserve"> (How will you have students take notes or summarize their learning?)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Assigning Homework and Providing Practice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 xml:space="preserve">(What technology resources can you use--e.g. posting on a class site, assigning a video as “homework” to review and reflect, creating a screencast, </w:t>
      </w:r>
      <w:proofErr w:type="gramStart"/>
      <w:r w:rsidR="00F514CE">
        <w:rPr>
          <w:rFonts w:ascii="Arial" w:eastAsia="Arial" w:hAnsi="Arial" w:cs="Arial"/>
          <w:sz w:val="24"/>
        </w:rPr>
        <w:t>etc.</w:t>
      </w:r>
      <w:proofErr w:type="gramEnd"/>
      <w:r w:rsidR="00F514CE">
        <w:rPr>
          <w:rFonts w:ascii="Arial" w:eastAsia="Arial" w:hAnsi="Arial" w:cs="Arial"/>
          <w:sz w:val="24"/>
        </w:rPr>
        <w:t>)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Teacher use of technology: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Student use of technology:</w:t>
      </w:r>
    </w:p>
    <w:p w:rsidR="00716154" w:rsidRDefault="00492BCE">
      <w:pPr>
        <w:pStyle w:val="Normal1"/>
        <w:contextualSpacing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27858C9" wp14:editId="4DF2D73C">
            <wp:simplePos x="0" y="0"/>
            <wp:positionH relativeFrom="column">
              <wp:posOffset>4173220</wp:posOffset>
            </wp:positionH>
            <wp:positionV relativeFrom="paragraph">
              <wp:posOffset>-66675</wp:posOffset>
            </wp:positionV>
            <wp:extent cx="2182495" cy="1571625"/>
            <wp:effectExtent l="0" t="0" r="8255" b="9525"/>
            <wp:wrapTight wrapText="bothSides">
              <wp:wrapPolygon edited="0">
                <wp:start x="0" y="0"/>
                <wp:lineTo x="0" y="21469"/>
                <wp:lineTo x="21493" y="21469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zone_framewo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CE">
        <w:rPr>
          <w:rFonts w:ascii="Trebuchet MS" w:eastAsia="Trebuchet MS" w:hAnsi="Trebuchet MS" w:cs="Trebuchet MS"/>
          <w:b/>
          <w:color w:val="4A86E8"/>
          <w:sz w:val="28"/>
        </w:rPr>
        <w:t>Extending and Applying Knowledge</w:t>
      </w:r>
      <w:r w:rsidR="00B4503E">
        <w:rPr>
          <w:rFonts w:ascii="Trebuchet MS" w:eastAsia="Trebuchet MS" w:hAnsi="Trebuchet MS" w:cs="Trebuchet MS"/>
          <w:b/>
          <w:color w:val="4A86E8"/>
          <w:sz w:val="28"/>
        </w:rPr>
        <w:t xml:space="preserve"> (Blue Zone)</w:t>
      </w:r>
    </w:p>
    <w:p w:rsidR="00716154" w:rsidRDefault="00F514CE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Select one or both</w:t>
      </w:r>
      <w:r>
        <w:rPr>
          <w:rFonts w:ascii="Arial" w:eastAsia="Arial" w:hAnsi="Arial" w:cs="Arial"/>
          <w:sz w:val="24"/>
        </w:rPr>
        <w:t xml:space="preserve"> of the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categories for this section. Explain how you will incorporate this category of best practice into the lesson. Indicate how you and/or your students will use technology to help extend and apply knowledge in one or both of the last two sections. 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Identifying Similarities and Differences: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(What comparing/classifying, use of metaphors/analogies can you bring into the lesson?)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Generating and Testing Hypotheses:</w:t>
      </w:r>
      <w:r w:rsidR="00F514CE">
        <w:rPr>
          <w:rFonts w:ascii="Arial" w:eastAsia="Arial" w:hAnsi="Arial" w:cs="Arial"/>
          <w:b/>
          <w:sz w:val="24"/>
        </w:rPr>
        <w:t xml:space="preserve">  </w:t>
      </w:r>
      <w:r w:rsidR="00F514CE">
        <w:rPr>
          <w:rFonts w:ascii="Arial" w:eastAsia="Arial" w:hAnsi="Arial" w:cs="Arial"/>
          <w:sz w:val="24"/>
        </w:rPr>
        <w:t>(Explain how students will be involved in one of the four types of activities in Generating and Testing Hypotheses)</w:t>
      </w: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Teacher use of technology:</w:t>
      </w:r>
    </w:p>
    <w:p w:rsidR="00716154" w:rsidRDefault="0081600C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Student use of technology:</w:t>
      </w:r>
    </w:p>
    <w:p w:rsidR="00BD4F05" w:rsidRDefault="00BD4F05" w:rsidP="00BD4F05">
      <w:pPr>
        <w:pStyle w:val="Normal1"/>
        <w:spacing w:after="0"/>
        <w:contextualSpacing w:val="0"/>
      </w:pPr>
    </w:p>
    <w:p w:rsidR="00716154" w:rsidRDefault="00F514CE" w:rsidP="00BD4F05">
      <w:pPr>
        <w:pStyle w:val="Normal1"/>
        <w:spacing w:after="0"/>
        <w:contextualSpacing w:val="0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 w:rsidR="009C373C">
        <w:rPr>
          <w:rFonts w:ascii="Arial" w:eastAsia="Arial" w:hAnsi="Arial" w:cs="Arial"/>
          <w:b/>
          <w:sz w:val="24"/>
        </w:rPr>
        <w:t>___________</w:t>
      </w:r>
    </w:p>
    <w:p w:rsidR="00BD4F05" w:rsidRDefault="00BD4F05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/>
        <w:contextualSpacing w:val="0"/>
      </w:pPr>
      <w:r>
        <w:rPr>
          <w:rFonts w:ascii="Arial" w:eastAsia="Arial" w:hAnsi="Arial" w:cs="Arial"/>
          <w:b/>
          <w:sz w:val="24"/>
        </w:rPr>
        <w:t xml:space="preserve">Assessment/Rubric: </w:t>
      </w:r>
      <w:r w:rsidR="00F514CE">
        <w:rPr>
          <w:rFonts w:ascii="Arial" w:eastAsia="Arial" w:hAnsi="Arial" w:cs="Arial"/>
          <w:sz w:val="24"/>
        </w:rPr>
        <w:t xml:space="preserve">share your </w:t>
      </w:r>
      <w:hyperlink r:id="rId11">
        <w:r w:rsidR="00F514CE">
          <w:rPr>
            <w:rFonts w:ascii="Arial" w:eastAsia="Arial" w:hAnsi="Arial" w:cs="Arial"/>
            <w:color w:val="0000FF"/>
            <w:sz w:val="24"/>
            <w:u w:val="single"/>
          </w:rPr>
          <w:t>rubric</w:t>
        </w:r>
      </w:hyperlink>
      <w:r w:rsidR="00F514CE">
        <w:rPr>
          <w:rFonts w:ascii="Arial" w:eastAsia="Arial" w:hAnsi="Arial" w:cs="Arial"/>
          <w:sz w:val="24"/>
        </w:rPr>
        <w:t xml:space="preserve"> link for evaluation </w:t>
      </w:r>
      <w:r w:rsidR="00BD4F05">
        <w:rPr>
          <w:rFonts w:ascii="Arial" w:eastAsia="Arial" w:hAnsi="Arial" w:cs="Arial"/>
          <w:sz w:val="24"/>
        </w:rPr>
        <w:t xml:space="preserve">below </w:t>
      </w:r>
      <w:r w:rsidR="00F514CE">
        <w:rPr>
          <w:rFonts w:ascii="Arial" w:eastAsia="Arial" w:hAnsi="Arial" w:cs="Arial"/>
          <w:sz w:val="24"/>
        </w:rPr>
        <w:t xml:space="preserve">and explain any other assessment tools such as polling or survey tools you plan to use </w:t>
      </w:r>
      <w:r>
        <w:rPr>
          <w:rFonts w:ascii="Arial" w:eastAsia="Arial" w:hAnsi="Arial" w:cs="Arial"/>
          <w:sz w:val="24"/>
        </w:rPr>
        <w:t>with students during the lesson</w:t>
      </w:r>
    </w:p>
    <w:p w:rsidR="00FF386E" w:rsidRDefault="00FF386E" w:rsidP="00BD4F05">
      <w:pPr>
        <w:pStyle w:val="Normal1"/>
        <w:spacing w:after="0"/>
        <w:contextualSpacing w:val="0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 w:rsidR="009C373C">
        <w:rPr>
          <w:rFonts w:ascii="Arial" w:eastAsia="Arial" w:hAnsi="Arial" w:cs="Arial"/>
          <w:b/>
          <w:sz w:val="24"/>
        </w:rPr>
        <w:t>___________</w:t>
      </w:r>
    </w:p>
    <w:p w:rsidR="00BD4F05" w:rsidRDefault="00F514CE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/>
      </w:r>
    </w:p>
    <w:p w:rsidR="00716154" w:rsidRDefault="0081600C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Standards: </w:t>
      </w:r>
      <w:r w:rsidR="00F514CE">
        <w:rPr>
          <w:rFonts w:ascii="Arial" w:eastAsia="Arial" w:hAnsi="Arial" w:cs="Arial"/>
          <w:sz w:val="24"/>
        </w:rPr>
        <w:t xml:space="preserve">Curriculum Standards and Technology Integration--please list the NETS for </w:t>
      </w:r>
      <w:r>
        <w:rPr>
          <w:rFonts w:ascii="Arial" w:eastAsia="Arial" w:hAnsi="Arial" w:cs="Arial"/>
          <w:sz w:val="24"/>
        </w:rPr>
        <w:t>students</w:t>
      </w:r>
      <w:r w:rsidR="00F514CE">
        <w:rPr>
          <w:rFonts w:ascii="Arial" w:eastAsia="Arial" w:hAnsi="Arial" w:cs="Arial"/>
          <w:sz w:val="24"/>
        </w:rPr>
        <w:t xml:space="preserve"> and the curriculum standards the lesson addresses below. </w:t>
      </w:r>
    </w:p>
    <w:p w:rsidR="00BD4F05" w:rsidRDefault="00BD4F05" w:rsidP="00BD4F05">
      <w:pPr>
        <w:pStyle w:val="Normal1"/>
        <w:spacing w:after="0"/>
        <w:contextualSpacing w:val="0"/>
      </w:pPr>
    </w:p>
    <w:p w:rsidR="00716154" w:rsidRDefault="007D20E8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  <w:hyperlink r:id="rId12">
        <w:r w:rsidR="00F514CE">
          <w:rPr>
            <w:rFonts w:ascii="Arial" w:eastAsia="Arial" w:hAnsi="Arial" w:cs="Arial"/>
            <w:b/>
            <w:color w:val="000099"/>
            <w:sz w:val="24"/>
            <w:u w:val="single"/>
          </w:rPr>
          <w:t>National Educational Technology Standards</w:t>
        </w:r>
      </w:hyperlink>
      <w:r w:rsidR="00F514CE">
        <w:rPr>
          <w:rFonts w:ascii="Arial" w:eastAsia="Arial" w:hAnsi="Arial" w:cs="Arial"/>
          <w:sz w:val="24"/>
        </w:rPr>
        <w:t>:</w:t>
      </w:r>
    </w:p>
    <w:p w:rsidR="00BD4F05" w:rsidRDefault="00BD4F05" w:rsidP="00BD4F05">
      <w:pPr>
        <w:pStyle w:val="Normal1"/>
        <w:spacing w:after="0"/>
        <w:contextualSpacing w:val="0"/>
      </w:pPr>
    </w:p>
    <w:p w:rsidR="00716154" w:rsidRDefault="007D20E8" w:rsidP="00BD4F05">
      <w:pPr>
        <w:pStyle w:val="Normal1"/>
        <w:spacing w:after="0"/>
        <w:contextualSpacing w:val="0"/>
      </w:pPr>
      <w:hyperlink r:id="rId13">
        <w:r w:rsidR="00F514CE">
          <w:rPr>
            <w:rFonts w:ascii="Arial" w:eastAsia="Arial" w:hAnsi="Arial" w:cs="Arial"/>
            <w:b/>
            <w:color w:val="000099"/>
            <w:sz w:val="24"/>
            <w:u w:val="single"/>
          </w:rPr>
          <w:t>Core Content National Standards</w:t>
        </w:r>
      </w:hyperlink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b/>
          <w:color w:val="444444"/>
          <w:sz w:val="24"/>
        </w:rPr>
        <w:t>or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hyperlink r:id="rId14">
        <w:r w:rsidR="00F514CE">
          <w:rPr>
            <w:rFonts w:ascii="Arial" w:eastAsia="Arial" w:hAnsi="Arial" w:cs="Arial"/>
            <w:b/>
            <w:color w:val="000099"/>
            <w:sz w:val="24"/>
            <w:u w:val="single"/>
          </w:rPr>
          <w:t>Michigan State Standards</w:t>
        </w:r>
      </w:hyperlink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 xml:space="preserve">as applicable </w:t>
      </w:r>
    </w:p>
    <w:p w:rsidR="00BD4F05" w:rsidRDefault="00BD4F05" w:rsidP="00BD4F05">
      <w:pPr>
        <w:pStyle w:val="Normal1"/>
        <w:spacing w:after="0"/>
        <w:contextualSpacing w:val="0"/>
        <w:rPr>
          <w:rFonts w:ascii="Arial" w:eastAsia="Arial" w:hAnsi="Arial" w:cs="Arial"/>
          <w:b/>
          <w:color w:val="444444"/>
          <w:sz w:val="24"/>
        </w:rPr>
      </w:pPr>
    </w:p>
    <w:p w:rsidR="00492BCE" w:rsidRPr="00FF386E" w:rsidRDefault="00F514CE" w:rsidP="00BD4F05">
      <w:pPr>
        <w:pStyle w:val="Normal1"/>
        <w:spacing w:after="0"/>
        <w:contextualSpacing w:val="0"/>
      </w:pPr>
      <w:r>
        <w:rPr>
          <w:rFonts w:ascii="Arial" w:eastAsia="Arial" w:hAnsi="Arial" w:cs="Arial"/>
          <w:b/>
          <w:color w:val="444444"/>
          <w:sz w:val="24"/>
        </w:rPr>
        <w:t>_____________________________________________________________________</w:t>
      </w:r>
      <w:r w:rsidR="009C373C">
        <w:rPr>
          <w:rFonts w:ascii="Arial" w:eastAsia="Arial" w:hAnsi="Arial" w:cs="Arial"/>
          <w:b/>
          <w:color w:val="444444"/>
          <w:sz w:val="24"/>
        </w:rPr>
        <w:t>_____</w:t>
      </w:r>
    </w:p>
    <w:p w:rsidR="00B4503E" w:rsidRDefault="00B4503E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492BCE" w:rsidRPr="009C373C" w:rsidRDefault="009C373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1BA5B393" wp14:editId="3EE6C088">
            <wp:simplePos x="0" y="0"/>
            <wp:positionH relativeFrom="column">
              <wp:posOffset>4578985</wp:posOffset>
            </wp:positionH>
            <wp:positionV relativeFrom="paragraph">
              <wp:posOffset>385445</wp:posOffset>
            </wp:positionV>
            <wp:extent cx="1400175" cy="1050290"/>
            <wp:effectExtent l="0" t="0" r="9525" b="0"/>
            <wp:wrapTight wrapText="bothSides">
              <wp:wrapPolygon edited="0">
                <wp:start x="0" y="0"/>
                <wp:lineTo x="0" y="21156"/>
                <wp:lineTo x="21453" y="21156"/>
                <wp:lineTo x="214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-commons-logo-640-8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CE">
        <w:rPr>
          <w:rFonts w:ascii="Arial" w:eastAsia="Arial" w:hAnsi="Arial" w:cs="Arial"/>
          <w:b/>
          <w:sz w:val="24"/>
        </w:rPr>
        <w:t>Creative Commons Information: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Create a license using the site for your lesson plan indicating your permissions for sharing.</w:t>
      </w:r>
    </w:p>
    <w:p w:rsidR="009C373C" w:rsidRDefault="009C373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9C373C" w:rsidRDefault="009C373C">
      <w:pPr>
        <w:pStyle w:val="Normal1"/>
        <w:spacing w:line="240" w:lineRule="auto"/>
        <w:contextualSpacing w:val="0"/>
        <w:rPr>
          <w:rFonts w:ascii="Arial" w:eastAsia="Arial" w:hAnsi="Arial" w:cs="Arial"/>
          <w:b/>
          <w:sz w:val="24"/>
        </w:rPr>
      </w:pPr>
    </w:p>
    <w:sectPr w:rsidR="009C373C" w:rsidSect="009C373C">
      <w:footerReference w:type="default" r:id="rId16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E8" w:rsidRDefault="007D20E8" w:rsidP="00CC09CA">
      <w:pPr>
        <w:spacing w:after="0" w:line="240" w:lineRule="auto"/>
      </w:pPr>
      <w:r>
        <w:separator/>
      </w:r>
    </w:p>
  </w:endnote>
  <w:endnote w:type="continuationSeparator" w:id="0">
    <w:p w:rsidR="007D20E8" w:rsidRDefault="007D20E8" w:rsidP="00C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CA" w:rsidRDefault="00CC09CA">
    <w:pPr>
      <w:pStyle w:val="Footer"/>
    </w:pPr>
    <w:r>
      <w:rPr>
        <w:i/>
      </w:rPr>
      <w:t xml:space="preserve">Based on materials from </w:t>
    </w:r>
    <w:r>
      <w:rPr>
        <w:i/>
        <w:u w:val="single"/>
      </w:rPr>
      <w:t>Using Technology with Classroom Instruction that Works</w:t>
    </w:r>
    <w:r>
      <w:rPr>
        <w:i/>
      </w:rPr>
      <w:t>, 2nd ed. and material found at http://21things4teachers.net.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E8" w:rsidRDefault="007D20E8" w:rsidP="00CC09CA">
      <w:pPr>
        <w:spacing w:after="0" w:line="240" w:lineRule="auto"/>
      </w:pPr>
      <w:r>
        <w:separator/>
      </w:r>
    </w:p>
  </w:footnote>
  <w:footnote w:type="continuationSeparator" w:id="0">
    <w:p w:rsidR="007D20E8" w:rsidRDefault="007D20E8" w:rsidP="00CC0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54"/>
    <w:rsid w:val="00492BCE"/>
    <w:rsid w:val="00716154"/>
    <w:rsid w:val="007D20E8"/>
    <w:rsid w:val="0081600C"/>
    <w:rsid w:val="009C373C"/>
    <w:rsid w:val="00AB2C67"/>
    <w:rsid w:val="00B00175"/>
    <w:rsid w:val="00B4503E"/>
    <w:rsid w:val="00BD3F7F"/>
    <w:rsid w:val="00BD4F05"/>
    <w:rsid w:val="00C0677D"/>
    <w:rsid w:val="00CC09CA"/>
    <w:rsid w:val="00F514CE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16154"/>
    <w:pPr>
      <w:spacing w:after="0" w:line="240" w:lineRule="auto"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basedOn w:val="Normal1"/>
    <w:next w:val="Normal1"/>
    <w:rsid w:val="0071615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1615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16154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16154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1615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6154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716154"/>
    <w:pPr>
      <w:jc w:val="center"/>
    </w:pPr>
    <w:rPr>
      <w:rFonts w:ascii="Arial" w:eastAsia="Arial" w:hAnsi="Arial" w:cs="Arial"/>
      <w:sz w:val="48"/>
    </w:rPr>
  </w:style>
  <w:style w:type="paragraph" w:styleId="Subtitle">
    <w:name w:val="Subtitle"/>
    <w:basedOn w:val="Normal1"/>
    <w:next w:val="Normal1"/>
    <w:rsid w:val="0071615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CA"/>
  </w:style>
  <w:style w:type="paragraph" w:styleId="Footer">
    <w:name w:val="footer"/>
    <w:basedOn w:val="Normal"/>
    <w:link w:val="Foot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16154"/>
    <w:pPr>
      <w:spacing w:after="0" w:line="240" w:lineRule="auto"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basedOn w:val="Normal1"/>
    <w:next w:val="Normal1"/>
    <w:rsid w:val="0071615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1615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16154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16154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1615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6154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716154"/>
    <w:pPr>
      <w:jc w:val="center"/>
    </w:pPr>
    <w:rPr>
      <w:rFonts w:ascii="Arial" w:eastAsia="Arial" w:hAnsi="Arial" w:cs="Arial"/>
      <w:sz w:val="48"/>
    </w:rPr>
  </w:style>
  <w:style w:type="paragraph" w:styleId="Subtitle">
    <w:name w:val="Subtitle"/>
    <w:basedOn w:val="Normal1"/>
    <w:next w:val="Normal1"/>
    <w:rsid w:val="0071615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CA"/>
  </w:style>
  <w:style w:type="paragraph" w:styleId="Footer">
    <w:name w:val="footer"/>
    <w:basedOn w:val="Normal"/>
    <w:link w:val="Foot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restandards.org/the-standard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te.org/standards/nets-for-students/nets-student-standards-2007.asp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bistar.4teachers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ichigan.gov/mde/0,1607,7-140-28753_33232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Things 4 Teachers Lesson Plan Template.docx</vt:lpstr>
    </vt:vector>
  </TitlesOfParts>
  <Company>MISD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Things 4 Teachers Lesson Plan Template.docx</dc:title>
  <dc:creator>cjm</dc:creator>
  <cp:lastModifiedBy>Parker-Moore, Jennifer</cp:lastModifiedBy>
  <cp:revision>8</cp:revision>
  <dcterms:created xsi:type="dcterms:W3CDTF">2013-09-06T14:55:00Z</dcterms:created>
  <dcterms:modified xsi:type="dcterms:W3CDTF">2013-09-06T15:15:00Z</dcterms:modified>
</cp:coreProperties>
</file>